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  <w:rPr>
          <w:rFonts w:ascii="Times New Roman" w:hAnsi="Times New Roman" w:eastAsia="宋体"/>
          <w:b/>
          <w:sz w:val="36"/>
          <w:szCs w:val="36"/>
        </w:rPr>
      </w:pPr>
      <w:r>
        <w:rPr>
          <w:rFonts w:hint="eastAsia" w:ascii="Times New Roman" w:hAnsi="Times New Roman" w:eastAsia="宋体"/>
          <w:b/>
          <w:sz w:val="36"/>
          <w:szCs w:val="36"/>
        </w:rPr>
        <w:t>出访线路及日程安排表</w:t>
      </w:r>
    </w:p>
    <w:p>
      <w:pPr>
        <w:pStyle w:val="6"/>
        <w:adjustRightInd w:val="0"/>
        <w:snapToGrid w:val="0"/>
        <w:spacing w:line="360" w:lineRule="auto"/>
        <w:ind w:firstLine="0" w:firstLineChars="0"/>
        <w:jc w:val="left"/>
        <w:rPr>
          <w:rFonts w:ascii="Times New Roman" w:hAnsi="Times New Roman" w:eastAsia="宋体"/>
          <w:b/>
          <w:sz w:val="28"/>
          <w:szCs w:val="28"/>
        </w:rPr>
      </w:pPr>
    </w:p>
    <w:p>
      <w:pPr>
        <w:pStyle w:val="6"/>
        <w:adjustRightInd w:val="0"/>
        <w:snapToGrid w:val="0"/>
        <w:spacing w:line="360" w:lineRule="auto"/>
        <w:ind w:firstLine="0" w:firstLineChars="0"/>
        <w:jc w:val="left"/>
        <w:rPr>
          <w:rFonts w:ascii="Times New Roman" w:hAnsi="Times New Roman" w:eastAsia="宋体"/>
          <w:b/>
          <w:sz w:val="28"/>
          <w:szCs w:val="28"/>
        </w:rPr>
      </w:pPr>
      <w:r>
        <w:rPr>
          <w:rFonts w:hint="eastAsia" w:ascii="Times New Roman" w:hAnsi="Times New Roman" w:eastAsia="宋体"/>
          <w:b/>
          <w:sz w:val="28"/>
          <w:szCs w:val="28"/>
        </w:rPr>
        <w:t>出访线路一：意德线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出访时间国家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 w:firstLine="0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2018年10月22日—1</w:t>
      </w:r>
      <w:r>
        <w:rPr>
          <w:rFonts w:ascii="Times New Roman" w:hAnsi="Times New Roman" w:eastAsia="宋体"/>
          <w:sz w:val="24"/>
        </w:rPr>
        <w:t>0</w:t>
      </w:r>
      <w:r>
        <w:rPr>
          <w:rFonts w:hint="eastAsia" w:ascii="Times New Roman" w:hAnsi="Times New Roman" w:eastAsia="宋体"/>
          <w:sz w:val="24"/>
        </w:rPr>
        <w:t>月30日（共计9天8晚）意大利+德国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重点出访内容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意大利：参加“第九届中意创新合作周”系列活动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德国：参加“</w:t>
      </w:r>
      <w:r>
        <w:rPr>
          <w:rFonts w:hint="eastAsia" w:ascii="宋体" w:hAnsi="宋体" w:eastAsia="宋体" w:cs="宋体"/>
          <w:sz w:val="24"/>
        </w:rPr>
        <w:t>中德跨境孵化项目对接交流会</w:t>
      </w:r>
      <w:r>
        <w:rPr>
          <w:rFonts w:hint="eastAsia" w:ascii="Times New Roman" w:hAnsi="Times New Roman" w:eastAsia="宋体"/>
          <w:sz w:val="24"/>
        </w:rPr>
        <w:t>”系列活动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1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简要日程安排</w:t>
      </w:r>
    </w:p>
    <w:tbl>
      <w:tblPr>
        <w:tblStyle w:val="5"/>
        <w:tblW w:w="829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84"/>
        <w:gridCol w:w="4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日期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地点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主要活动内容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10月22日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北京—那不勒斯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北京出发，抵达那不勒斯，入住酒店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10月23日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那不勒斯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“第九届中意创新合作周”</w:t>
            </w: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主会场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部长级开幕式+主题论坛+投资论坛+对接会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论坛领域：智能制造、新材料、能源与环保、智慧城市、生命科学与健康、现代农业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4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罗马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“第九届中意创新合作周”高端论坛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论坛领域：文化科技</w:t>
            </w:r>
            <w:r>
              <w:rPr>
                <w:rFonts w:ascii="Times New Roman" w:hAnsi="Times New Roman" w:eastAsia="宋体"/>
                <w:sz w:val="24"/>
              </w:rPr>
              <w:t>与</w:t>
            </w:r>
            <w:r>
              <w:rPr>
                <w:rFonts w:hint="eastAsia" w:ascii="Times New Roman" w:hAnsi="Times New Roman" w:eastAsia="宋体"/>
                <w:sz w:val="24"/>
              </w:rPr>
              <w:t>遗产保护、数字化健康管理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10月25日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卡利亚里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“第九届中意创新合作周”高端论坛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论坛领域：新一代信息技术、航空航天技术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10月26日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卡利亚里—法兰克福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卡利亚里出发，抵达法兰克福，入住酒店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10月27日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海德堡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海德堡大学参访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10月28日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法兰克福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德国文化探访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9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法兰克福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</w:rPr>
              <w:t>中德跨境孵化项目对接交流会</w:t>
            </w:r>
            <w:r>
              <w:rPr>
                <w:rFonts w:hint="eastAsia" w:ascii="Times New Roman" w:hAnsi="Times New Roman" w:eastAsia="宋体"/>
                <w:sz w:val="24"/>
              </w:rPr>
              <w:t>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中德孵化中心入驻机构挂牌仪式+中德跨境孵化项目推介+中德企业对接交流冷餐会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会后搭乘晚航班回国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10月30日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北京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抵达北京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所需费用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textAlignment w:val="auto"/>
        <w:outlineLvl w:val="9"/>
        <w:rPr>
          <w:rFonts w:ascii="Times New Roman" w:hAnsi="Times New Roman" w:eastAsia="宋体"/>
          <w:sz w:val="24"/>
        </w:rPr>
      </w:pPr>
      <w:bookmarkStart w:id="0" w:name="OLE_LINK1"/>
      <w:bookmarkStart w:id="1" w:name="OLE_LINK2"/>
      <w:r>
        <w:rPr>
          <w:rFonts w:hint="eastAsia" w:ascii="Times New Roman" w:hAnsi="Times New Roman" w:eastAsia="宋体"/>
          <w:sz w:val="24"/>
        </w:rPr>
        <w:t>费用共计为：叁万</w:t>
      </w:r>
      <w:r>
        <w:rPr>
          <w:rFonts w:hint="eastAsia" w:ascii="Times New Roman" w:hAnsi="Times New Roman" w:eastAsia="宋体"/>
          <w:sz w:val="24"/>
          <w:lang w:eastAsia="zh-CN"/>
        </w:rPr>
        <w:t>伍</w:t>
      </w:r>
      <w:r>
        <w:rPr>
          <w:rFonts w:hint="eastAsia" w:ascii="Times New Roman" w:hAnsi="Times New Roman" w:eastAsia="宋体"/>
          <w:sz w:val="24"/>
        </w:rPr>
        <w:t>仟</w:t>
      </w:r>
      <w:r>
        <w:rPr>
          <w:rFonts w:hint="eastAsia" w:ascii="Times New Roman" w:hAnsi="Times New Roman" w:eastAsia="宋体"/>
          <w:sz w:val="24"/>
          <w:lang w:eastAsia="zh-CN"/>
        </w:rPr>
        <w:t>伍</w:t>
      </w:r>
      <w:r>
        <w:rPr>
          <w:rFonts w:hint="eastAsia" w:ascii="Times New Roman" w:hAnsi="Times New Roman" w:eastAsia="宋体"/>
          <w:sz w:val="24"/>
        </w:rPr>
        <w:t>佰元人民币（3</w:t>
      </w:r>
      <w:r>
        <w:rPr>
          <w:rFonts w:hint="eastAsia" w:ascii="Times New Roman" w:hAnsi="Times New Roman" w:eastAsia="宋体"/>
          <w:sz w:val="24"/>
          <w:lang w:val="en-US" w:eastAsia="zh-CN"/>
        </w:rPr>
        <w:t>5</w:t>
      </w:r>
      <w:r>
        <w:rPr>
          <w:rFonts w:hint="eastAsia" w:ascii="Times New Roman" w:hAnsi="Times New Roman" w:eastAsia="宋体"/>
          <w:sz w:val="24"/>
        </w:rPr>
        <w:t>,</w:t>
      </w:r>
      <w:r>
        <w:rPr>
          <w:rFonts w:hint="eastAsia" w:ascii="Times New Roman" w:hAnsi="Times New Roman" w:eastAsia="宋体"/>
          <w:sz w:val="24"/>
          <w:lang w:val="en-US" w:eastAsia="zh-CN"/>
        </w:rPr>
        <w:t>5</w:t>
      </w:r>
      <w:r>
        <w:rPr>
          <w:rFonts w:hint="eastAsia" w:ascii="Times New Roman" w:hAnsi="Times New Roman" w:eastAsia="宋体"/>
          <w:sz w:val="24"/>
        </w:rPr>
        <w:t>00元）</w:t>
      </w:r>
      <w:bookmarkEnd w:id="0"/>
      <w:bookmarkEnd w:id="1"/>
      <w:r>
        <w:rPr>
          <w:rFonts w:hint="eastAsia" w:ascii="Times New Roman" w:hAnsi="Times New Roman" w:eastAsia="宋体"/>
          <w:sz w:val="24"/>
        </w:rPr>
        <w:t>，包括国际往返旅费及境外机票费（经济舱）、护照签证费、本团邀请函费用、参会费、在外食宿费、城市间路面交通费、地接服务费、个人旅游保险、及联络服务费等。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left"/>
        <w:textAlignment w:val="auto"/>
        <w:outlineLvl w:val="9"/>
        <w:rPr>
          <w:rFonts w:ascii="Times New Roman" w:hAnsi="Times New Roman" w:eastAsia="宋体"/>
          <w:b/>
          <w:sz w:val="28"/>
          <w:szCs w:val="28"/>
        </w:rPr>
      </w:pPr>
      <w:r>
        <w:rPr>
          <w:rFonts w:hint="eastAsia" w:ascii="Times New Roman" w:hAnsi="Times New Roman" w:eastAsia="宋体"/>
          <w:b/>
          <w:sz w:val="28"/>
          <w:szCs w:val="28"/>
        </w:rPr>
        <w:t>出访线路二：德以线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出访时间国家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600" w:firstLine="0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2018年10月2</w:t>
      </w:r>
      <w:r>
        <w:rPr>
          <w:rFonts w:ascii="Times New Roman" w:hAnsi="Times New Roman" w:eastAsia="宋体"/>
          <w:sz w:val="24"/>
        </w:rPr>
        <w:t>6</w:t>
      </w:r>
      <w:r>
        <w:rPr>
          <w:rFonts w:hint="eastAsia" w:ascii="Times New Roman" w:hAnsi="Times New Roman" w:eastAsia="宋体"/>
          <w:sz w:val="24"/>
        </w:rPr>
        <w:t>日—1</w:t>
      </w:r>
      <w:r>
        <w:rPr>
          <w:rFonts w:ascii="Times New Roman" w:hAnsi="Times New Roman" w:eastAsia="宋体"/>
          <w:sz w:val="24"/>
        </w:rPr>
        <w:t>1</w:t>
      </w:r>
      <w:r>
        <w:rPr>
          <w:rFonts w:hint="eastAsia" w:ascii="Times New Roman" w:hAnsi="Times New Roman" w:eastAsia="宋体"/>
          <w:sz w:val="24"/>
        </w:rPr>
        <w:t>月3日（共计9天8晚）德国+以色列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重点出访内容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600" w:firstLine="0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德国：参加“</w:t>
      </w:r>
      <w:r>
        <w:rPr>
          <w:rFonts w:hint="eastAsia" w:ascii="宋体" w:hAnsi="宋体" w:eastAsia="宋体" w:cs="宋体"/>
          <w:sz w:val="24"/>
        </w:rPr>
        <w:t>中德跨境孵化项目对接交流会</w:t>
      </w:r>
      <w:r>
        <w:rPr>
          <w:rFonts w:hint="eastAsia" w:ascii="Times New Roman" w:hAnsi="Times New Roman" w:eastAsia="宋体"/>
          <w:sz w:val="24"/>
        </w:rPr>
        <w:t>”系列活动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60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以色列：参加“</w:t>
      </w:r>
      <w:r>
        <w:rPr>
          <w:rFonts w:hint="eastAsia" w:ascii="宋体" w:hAnsi="宋体" w:eastAsia="宋体" w:cs="宋体"/>
          <w:sz w:val="24"/>
        </w:rPr>
        <w:t>第二届中以创新创业大赛（初赛）</w:t>
      </w:r>
      <w:r>
        <w:rPr>
          <w:rFonts w:hint="eastAsia" w:ascii="Times New Roman" w:hAnsi="Times New Roman" w:eastAsia="宋体"/>
          <w:sz w:val="24"/>
        </w:rPr>
        <w:t>”系列活动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简要日程安排</w:t>
      </w:r>
    </w:p>
    <w:tbl>
      <w:tblPr>
        <w:tblStyle w:val="5"/>
        <w:tblW w:w="829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84"/>
        <w:gridCol w:w="4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日期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地点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主要活动内容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6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北京—法兰克福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北京出发，抵达法兰克福，入住酒店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7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海德堡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海德堡大学参访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8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法兰克福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城市参观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9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法兰克福—特拉维夫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</w:rPr>
              <w:t>中德跨境孵化项目对接交流会</w:t>
            </w:r>
            <w:r>
              <w:rPr>
                <w:rFonts w:hint="eastAsia" w:ascii="Times New Roman" w:hAnsi="Times New Roman" w:eastAsia="宋体"/>
                <w:sz w:val="24"/>
              </w:rPr>
              <w:t>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中德孵化中心入驻机构挂牌仪式+中德跨境孵化项目推介+中德企业对接交流冷餐会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会后搭乘晚航班赴特拉维夫，入住酒店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</w:t>
            </w:r>
            <w:r>
              <w:rPr>
                <w:rFonts w:ascii="Times New Roman" w:hAnsi="Times New Roman" w:eastAsia="宋体"/>
                <w:sz w:val="24"/>
              </w:rPr>
              <w:t>30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特拉维夫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</w:rPr>
              <w:t>第二届中以创新创业大赛（初赛）</w:t>
            </w:r>
            <w:r>
              <w:rPr>
                <w:rFonts w:hint="eastAsia" w:ascii="Times New Roman" w:hAnsi="Times New Roman" w:eastAsia="宋体"/>
                <w:sz w:val="24"/>
              </w:rPr>
              <w:t>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开幕式+分领域初赛（信息技术、医疗器械）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</w:t>
            </w:r>
            <w:r>
              <w:rPr>
                <w:rFonts w:ascii="Times New Roman" w:hAnsi="Times New Roman" w:eastAsia="宋体"/>
                <w:sz w:val="24"/>
              </w:rPr>
              <w:t>31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特拉维夫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r>
              <w:rPr>
                <w:rFonts w:hint="eastAsia" w:ascii="宋体" w:hAnsi="宋体" w:eastAsia="宋体" w:cs="宋体"/>
                <w:sz w:val="24"/>
              </w:rPr>
              <w:t>中以创新创业大赛（初赛）”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分领域初赛（智能制造4.0）</w:t>
            </w:r>
            <w:r>
              <w:rPr>
                <w:rFonts w:ascii="宋体" w:hAnsi="宋体" w:eastAsia="宋体" w:cs="宋体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以色列创新载体调研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特拉维夫—耶路撒冷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r>
              <w:rPr>
                <w:rFonts w:hint="eastAsia" w:ascii="宋体" w:hAnsi="宋体" w:eastAsia="宋体" w:cs="宋体"/>
                <w:sz w:val="24"/>
              </w:rPr>
              <w:t>中以创新创业大赛（初赛）”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上午：</w:t>
            </w: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r>
              <w:rPr>
                <w:rFonts w:hint="eastAsia" w:ascii="宋体" w:hAnsi="宋体" w:eastAsia="宋体" w:cs="宋体"/>
                <w:sz w:val="24"/>
              </w:rPr>
              <w:t>中以创新创业大赛”决赛入围名单发布会及对接交流会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下午：赴耶路撒冷以色列文化历史探访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>2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特拉维夫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搭乘回国航班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ascii="Times New Roman" w:hAnsi="Times New Roman" w:eastAsia="宋体"/>
                <w:sz w:val="24"/>
              </w:rPr>
              <w:t>3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北京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抵达北京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所需费用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费用共计为：叁万</w:t>
      </w:r>
      <w:r>
        <w:rPr>
          <w:rFonts w:hint="eastAsia" w:ascii="Times New Roman" w:hAnsi="Times New Roman" w:eastAsia="宋体"/>
          <w:sz w:val="24"/>
          <w:lang w:eastAsia="zh-CN"/>
        </w:rPr>
        <w:t>柒</w:t>
      </w:r>
      <w:r>
        <w:rPr>
          <w:rFonts w:hint="eastAsia" w:ascii="Times New Roman" w:hAnsi="Times New Roman" w:eastAsia="宋体"/>
          <w:sz w:val="24"/>
        </w:rPr>
        <w:t>仟元人民币（3</w:t>
      </w:r>
      <w:r>
        <w:rPr>
          <w:rFonts w:hint="eastAsia" w:ascii="Times New Roman" w:hAnsi="Times New Roman" w:eastAsia="宋体"/>
          <w:sz w:val="24"/>
          <w:lang w:val="en-US" w:eastAsia="zh-CN"/>
        </w:rPr>
        <w:t>7</w:t>
      </w:r>
      <w:r>
        <w:rPr>
          <w:rFonts w:hint="eastAsia" w:ascii="Times New Roman" w:hAnsi="Times New Roman" w:eastAsia="宋体"/>
          <w:sz w:val="24"/>
        </w:rPr>
        <w:t>,</w:t>
      </w:r>
      <w:r>
        <w:rPr>
          <w:rFonts w:hint="eastAsia" w:ascii="Times New Roman" w:hAnsi="Times New Roman" w:eastAsia="宋体"/>
          <w:sz w:val="24"/>
          <w:lang w:val="en-US" w:eastAsia="zh-CN"/>
        </w:rPr>
        <w:t>0</w:t>
      </w:r>
      <w:r>
        <w:rPr>
          <w:rFonts w:hint="eastAsia" w:ascii="Times New Roman" w:hAnsi="Times New Roman" w:eastAsia="宋体"/>
          <w:sz w:val="24"/>
        </w:rPr>
        <w:t>00元），包括国际往返旅费及境外机票费（经济舱）、护照签证费、本团邀请函费用、参会费、在外食宿费、城市间路面交通费、地接服务费、个人旅游保险、及联络服务费等。</w:t>
      </w:r>
    </w:p>
    <w:p>
      <w:pPr>
        <w:spacing w:line="288" w:lineRule="auto"/>
        <w:rPr>
          <w:rFonts w:ascii="Times New Roman" w:hAnsi="Times New Roman" w:eastAsia="宋体"/>
          <w:sz w:val="24"/>
        </w:rPr>
      </w:pPr>
    </w:p>
    <w:p>
      <w:pPr>
        <w:spacing w:line="288" w:lineRule="auto"/>
        <w:rPr>
          <w:rFonts w:ascii="Times New Roman" w:hAnsi="Times New Roman" w:eastAsia="宋体"/>
          <w:sz w:val="24"/>
        </w:rPr>
      </w:pPr>
    </w:p>
    <w:p>
      <w:pPr>
        <w:spacing w:line="288" w:lineRule="auto"/>
        <w:rPr>
          <w:rFonts w:ascii="Times New Roman" w:hAnsi="Times New Roman" w:eastAsia="宋体"/>
          <w:sz w:val="24"/>
        </w:rPr>
      </w:pPr>
    </w:p>
    <w:p>
      <w:pPr>
        <w:spacing w:line="288" w:lineRule="auto"/>
        <w:rPr>
          <w:rFonts w:ascii="Times New Roman" w:hAnsi="Times New Roman" w:eastAsia="宋体"/>
          <w:sz w:val="2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left"/>
        <w:textAlignment w:val="auto"/>
        <w:outlineLvl w:val="9"/>
        <w:rPr>
          <w:rFonts w:ascii="Times New Roman" w:hAnsi="Times New Roman" w:eastAsia="宋体"/>
          <w:b/>
          <w:sz w:val="28"/>
          <w:szCs w:val="28"/>
        </w:rPr>
      </w:pPr>
      <w:r>
        <w:rPr>
          <w:rFonts w:hint="eastAsia" w:ascii="Times New Roman" w:hAnsi="Times New Roman" w:eastAsia="宋体"/>
          <w:b/>
          <w:sz w:val="28"/>
          <w:szCs w:val="28"/>
        </w:rPr>
        <w:t>出访线路三：以色列线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出访时间国家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600" w:firstLine="0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2018年10月2</w:t>
      </w:r>
      <w:r>
        <w:rPr>
          <w:rFonts w:ascii="Times New Roman" w:hAnsi="Times New Roman" w:eastAsia="宋体"/>
          <w:sz w:val="24"/>
        </w:rPr>
        <w:t>8</w:t>
      </w:r>
      <w:r>
        <w:rPr>
          <w:rFonts w:hint="eastAsia" w:ascii="Times New Roman" w:hAnsi="Times New Roman" w:eastAsia="宋体"/>
          <w:sz w:val="24"/>
        </w:rPr>
        <w:t>日—1</w:t>
      </w:r>
      <w:r>
        <w:rPr>
          <w:rFonts w:ascii="Times New Roman" w:hAnsi="Times New Roman" w:eastAsia="宋体"/>
          <w:sz w:val="24"/>
        </w:rPr>
        <w:t>1</w:t>
      </w:r>
      <w:r>
        <w:rPr>
          <w:rFonts w:hint="eastAsia" w:ascii="Times New Roman" w:hAnsi="Times New Roman" w:eastAsia="宋体"/>
          <w:sz w:val="24"/>
        </w:rPr>
        <w:t>月3日（共计</w:t>
      </w:r>
      <w:r>
        <w:rPr>
          <w:rFonts w:ascii="Times New Roman" w:hAnsi="Times New Roman" w:eastAsia="宋体"/>
          <w:sz w:val="24"/>
        </w:rPr>
        <w:t>7</w:t>
      </w:r>
      <w:r>
        <w:rPr>
          <w:rFonts w:hint="eastAsia" w:ascii="Times New Roman" w:hAnsi="Times New Roman" w:eastAsia="宋体"/>
          <w:sz w:val="24"/>
        </w:rPr>
        <w:t>天</w:t>
      </w:r>
      <w:r>
        <w:rPr>
          <w:rFonts w:ascii="Times New Roman" w:hAnsi="Times New Roman" w:eastAsia="宋体"/>
          <w:sz w:val="24"/>
        </w:rPr>
        <w:t>5</w:t>
      </w:r>
      <w:r>
        <w:rPr>
          <w:rFonts w:hint="eastAsia" w:ascii="Times New Roman" w:hAnsi="Times New Roman" w:eastAsia="宋体"/>
          <w:sz w:val="24"/>
        </w:rPr>
        <w:t>晚）以色列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重点出访内容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600" w:firstLine="0"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参加“</w:t>
      </w:r>
      <w:r>
        <w:rPr>
          <w:rFonts w:hint="eastAsia" w:ascii="宋体" w:hAnsi="宋体" w:eastAsia="宋体" w:cs="宋体"/>
          <w:sz w:val="24"/>
        </w:rPr>
        <w:t>第二届中以创新创业大赛（初赛）</w:t>
      </w:r>
      <w:r>
        <w:rPr>
          <w:rFonts w:hint="eastAsia" w:ascii="Times New Roman" w:hAnsi="Times New Roman" w:eastAsia="宋体"/>
          <w:sz w:val="24"/>
        </w:rPr>
        <w:t>”系列活动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简要日程安排</w:t>
      </w:r>
    </w:p>
    <w:tbl>
      <w:tblPr>
        <w:tblStyle w:val="5"/>
        <w:tblW w:w="829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84"/>
        <w:gridCol w:w="4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日期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地点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主要活动内容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</w:t>
            </w:r>
            <w:r>
              <w:rPr>
                <w:rFonts w:ascii="Times New Roman" w:hAnsi="Times New Roman" w:eastAsia="宋体"/>
                <w:sz w:val="24"/>
              </w:rPr>
              <w:t>28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北京—特拉维夫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北京出发，抵达特拉维夫，入住酒店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10月2</w:t>
            </w:r>
            <w:r>
              <w:rPr>
                <w:rFonts w:ascii="Times New Roman" w:hAnsi="Times New Roman" w:eastAsia="宋体"/>
                <w:sz w:val="24"/>
              </w:rPr>
              <w:t>9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海法</w:t>
            </w:r>
          </w:p>
        </w:tc>
        <w:tc>
          <w:tcPr>
            <w:tcW w:w="4893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参观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调研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海法大学、孵化器等创新机构，并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与企业进行洽谈对接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特拉维夫</w:t>
            </w:r>
          </w:p>
        </w:tc>
        <w:tc>
          <w:tcPr>
            <w:tcW w:w="48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</w:rPr>
              <w:t>第二届中以创新创业大赛（初赛）</w:t>
            </w:r>
            <w:r>
              <w:rPr>
                <w:rFonts w:hint="eastAsia" w:ascii="Times New Roman" w:hAnsi="Times New Roman" w:eastAsia="宋体"/>
                <w:sz w:val="24"/>
              </w:rPr>
              <w:t>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开幕式+分领域初赛（信息技术、医疗器械）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10月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特拉维夫</w:t>
            </w:r>
          </w:p>
        </w:tc>
        <w:tc>
          <w:tcPr>
            <w:tcW w:w="48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r>
              <w:rPr>
                <w:rFonts w:hint="eastAsia" w:ascii="宋体" w:hAnsi="宋体" w:eastAsia="宋体" w:cs="宋体"/>
                <w:sz w:val="24"/>
              </w:rPr>
              <w:t>中以创新创业大赛（初赛）”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分领域初赛（智能制造4.0）</w:t>
            </w:r>
            <w:r>
              <w:rPr>
                <w:rFonts w:ascii="宋体" w:hAnsi="宋体" w:eastAsia="宋体" w:cs="宋体"/>
                <w:sz w:val="24"/>
              </w:rPr>
              <w:t>+</w:t>
            </w:r>
            <w:r>
              <w:rPr>
                <w:rFonts w:hint="eastAsia" w:ascii="宋体" w:hAnsi="宋体" w:eastAsia="宋体" w:cs="宋体"/>
                <w:sz w:val="24"/>
              </w:rPr>
              <w:t>以色列创新载体调研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特拉维夫—耶路撒冷</w:t>
            </w:r>
          </w:p>
        </w:tc>
        <w:tc>
          <w:tcPr>
            <w:tcW w:w="48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r>
              <w:rPr>
                <w:rFonts w:hint="eastAsia" w:ascii="宋体" w:hAnsi="宋体" w:eastAsia="宋体" w:cs="宋体"/>
                <w:sz w:val="24"/>
              </w:rPr>
              <w:t>中以创新创业大赛（初赛）”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上午：</w:t>
            </w:r>
            <w:r>
              <w:rPr>
                <w:rFonts w:hint="eastAsia" w:ascii="宋体" w:hAnsi="宋体" w:eastAsia="宋体" w:cs="宋体"/>
                <w:sz w:val="24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第二届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sz w:val="24"/>
              </w:rPr>
              <w:t>中以创新创业大赛”决赛入围名单发布会及对接交流会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下午：赴耶路撒冷以色列文化历史探访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月2日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特拉维夫</w:t>
            </w:r>
          </w:p>
        </w:tc>
        <w:tc>
          <w:tcPr>
            <w:tcW w:w="48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搭乘回国航班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</w:rPr>
              <w:t>月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  <w:tc>
          <w:tcPr>
            <w:tcW w:w="1984" w:type="dxa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4"/>
                <w:lang w:eastAsia="zh-CN"/>
              </w:rPr>
              <w:t>北京</w:t>
            </w:r>
          </w:p>
        </w:tc>
        <w:tc>
          <w:tcPr>
            <w:tcW w:w="4893" w:type="dxa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>抵达北京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textAlignment w:val="auto"/>
        <w:outlineLvl w:val="9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所需费用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textAlignment w:val="auto"/>
        <w:outlineLvl w:val="9"/>
        <w:rPr>
          <w:rFonts w:hint="eastAsia"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费用共计为：</w:t>
      </w:r>
      <w:r>
        <w:rPr>
          <w:rFonts w:hint="eastAsia" w:ascii="Times New Roman" w:hAnsi="Times New Roman" w:eastAsia="宋体"/>
          <w:sz w:val="24"/>
          <w:lang w:eastAsia="zh-CN"/>
        </w:rPr>
        <w:t>叁</w:t>
      </w:r>
      <w:r>
        <w:rPr>
          <w:rFonts w:hint="eastAsia" w:ascii="Times New Roman" w:hAnsi="Times New Roman" w:eastAsia="宋体"/>
          <w:sz w:val="24"/>
        </w:rPr>
        <w:t>万</w:t>
      </w:r>
      <w:r>
        <w:rPr>
          <w:rFonts w:hint="eastAsia" w:ascii="Times New Roman" w:hAnsi="Times New Roman" w:eastAsia="宋体"/>
          <w:sz w:val="24"/>
          <w:lang w:eastAsia="zh-CN"/>
        </w:rPr>
        <w:t>零</w:t>
      </w:r>
      <w:r>
        <w:rPr>
          <w:rFonts w:hint="eastAsia" w:ascii="Times New Roman" w:hAnsi="Times New Roman" w:eastAsia="宋体"/>
          <w:sz w:val="24"/>
        </w:rPr>
        <w:t>捌佰元人民币（</w:t>
      </w:r>
      <w:r>
        <w:rPr>
          <w:rFonts w:hint="eastAsia" w:ascii="Times New Roman" w:hAnsi="Times New Roman" w:eastAsia="宋体"/>
          <w:sz w:val="24"/>
          <w:lang w:val="en-US" w:eastAsia="zh-CN"/>
        </w:rPr>
        <w:t>30</w:t>
      </w:r>
      <w:r>
        <w:rPr>
          <w:rFonts w:hint="eastAsia" w:ascii="Times New Roman" w:hAnsi="Times New Roman" w:eastAsia="宋体"/>
          <w:sz w:val="24"/>
        </w:rPr>
        <w:t>,800元），包括国际往返旅费及境外机票费（经济舱）、护照签证费、本团邀请函费用、参会费、在外食宿费、城市间路面交通费、地接服务费、个人旅游保险、及联络服务费等。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80C00"/>
    <w:multiLevelType w:val="multilevel"/>
    <w:tmpl w:val="2C880C00"/>
    <w:lvl w:ilvl="0" w:tentative="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33BD2586"/>
    <w:multiLevelType w:val="multilevel"/>
    <w:tmpl w:val="33BD2586"/>
    <w:lvl w:ilvl="0" w:tentative="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73346D93"/>
    <w:multiLevelType w:val="multilevel"/>
    <w:tmpl w:val="73346D93"/>
    <w:lvl w:ilvl="0" w:tentative="0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745"/>
    <w:rsid w:val="00187AE0"/>
    <w:rsid w:val="001D0745"/>
    <w:rsid w:val="002F21E5"/>
    <w:rsid w:val="007209E0"/>
    <w:rsid w:val="00860C33"/>
    <w:rsid w:val="008D3F06"/>
    <w:rsid w:val="0098178F"/>
    <w:rsid w:val="009D246B"/>
    <w:rsid w:val="00A225EC"/>
    <w:rsid w:val="00B01518"/>
    <w:rsid w:val="00BA0208"/>
    <w:rsid w:val="00D63DFA"/>
    <w:rsid w:val="00DE393E"/>
    <w:rsid w:val="00E46560"/>
    <w:rsid w:val="00E76EEC"/>
    <w:rsid w:val="00E92EAB"/>
    <w:rsid w:val="115E058D"/>
    <w:rsid w:val="1C2234E7"/>
    <w:rsid w:val="3868039A"/>
    <w:rsid w:val="520154C7"/>
    <w:rsid w:val="5A855197"/>
    <w:rsid w:val="60F972EF"/>
    <w:rsid w:val="62A0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922</Words>
  <Characters>932</Characters>
  <Lines>46</Lines>
  <Paragraphs>5</Paragraphs>
  <TotalTime>9</TotalTime>
  <ScaleCrop>false</ScaleCrop>
  <LinksUpToDate>false</LinksUpToDate>
  <CharactersWithSpaces>1849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2018-08-12T23:02:00Z</dcterms:created>
  <dc:creator>E6346</dc:creator>
  <cp:lastModifiedBy>Administrator</cp:lastModifiedBy>
  <dcterms:modified xsi:type="dcterms:W3CDTF">2018-08-14T02:51:03Z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