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default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</w:rPr>
        <w:t>“20</w:t>
      </w:r>
      <w:r>
        <w:rPr>
          <w:rFonts w:hint="eastAsia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20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</w:rPr>
        <w:t>北京-特拉维夫创新大会暨第</w:t>
      </w:r>
      <w:r>
        <w:rPr>
          <w:rFonts w:hint="eastAsia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  <w:lang w:eastAsia="zh-CN"/>
        </w:rPr>
        <w:t>四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</w:rPr>
        <w:t>届中以创新创业大赛</w:t>
      </w:r>
      <w:r>
        <w:rPr>
          <w:rFonts w:hint="eastAsia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  <w:lang w:eastAsia="zh-CN"/>
        </w:rPr>
        <w:t>北京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</w:rPr>
        <w:t>决赛”</w:t>
      </w:r>
    </w:p>
    <w:p>
      <w:pPr>
        <w:adjustRightInd w:val="0"/>
        <w:snapToGrid w:val="0"/>
        <w:spacing w:line="360" w:lineRule="auto"/>
        <w:jc w:val="center"/>
        <w:rPr>
          <w:rFonts w:hint="eastAsia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28"/>
          <w:szCs w:val="28"/>
          <w:highlight w:val="none"/>
        </w:rPr>
        <w:t>邀请函</w:t>
      </w:r>
    </w:p>
    <w:p>
      <w:pPr>
        <w:jc w:val="center"/>
        <w:rPr>
          <w:rFonts w:hint="default" w:ascii="Calibri" w:hAnsi="Calibri" w:cs="Calibri" w:eastAsiaTheme="majorEastAsia"/>
          <w:b/>
          <w:sz w:val="24"/>
          <w:szCs w:val="24"/>
          <w:highlight w:val="none"/>
          <w:lang w:val="zh-CN"/>
        </w:rPr>
      </w:pPr>
    </w:p>
    <w:p>
      <w:pPr>
        <w:widowControl/>
        <w:adjustRightInd w:val="0"/>
        <w:snapToGrid w:val="0"/>
        <w:spacing w:line="360" w:lineRule="auto"/>
        <w:jc w:val="left"/>
        <w:rPr>
          <w:rFonts w:hint="default" w:ascii="Calibri" w:hAnsi="Calibri" w:cs="Calibri"/>
          <w:b/>
          <w:sz w:val="24"/>
          <w:szCs w:val="24"/>
          <w:highlight w:val="none"/>
        </w:rPr>
      </w:pPr>
      <w:r>
        <w:rPr>
          <w:rFonts w:hint="default" w:ascii="Calibri" w:hAnsi="Calibri" w:cs="Calibri"/>
          <w:b/>
          <w:sz w:val="24"/>
          <w:szCs w:val="24"/>
          <w:highlight w:val="none"/>
        </w:rPr>
        <w:t>尊敬的先生/女士：</w:t>
      </w:r>
    </w:p>
    <w:p>
      <w:pPr>
        <w:widowControl/>
        <w:adjustRightInd w:val="0"/>
        <w:snapToGrid w:val="0"/>
        <w:spacing w:line="360" w:lineRule="auto"/>
        <w:ind w:firstLine="480"/>
        <w:jc w:val="left"/>
        <w:rPr>
          <w:rFonts w:hint="default" w:ascii="Calibri" w:hAnsi="Calibri" w:cs="Calibri"/>
          <w:sz w:val="24"/>
          <w:szCs w:val="24"/>
          <w:highlight w:val="none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您好！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</w:pP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2020北京-特拉维夫创新大会暨第四届中以创新创业大赛北京决赛（简称：大会），将于2020年11月23-27日在北京望京科技园举办。由于国际疫情影响，会议将首次采用线上为主、线上线下结合的形式，突破“面对面”的地域限制，实现跨国界、跨领域、跨会场互动交流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</w:pP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2020年是中国以色列第二个“创新合作三年行动计划”的关键之年。自中以“创新全面伙伴关系”建立以来，中以两国创新合作走上新的起点，两国双边贸易良性增长，科技创新合作得到了双方政府层面高度重视。当前新冠病毒在世界范围内肆虐蔓延，世界经济增长预期下调，开放的、多角度的创新与合作是各国摆脱停滞状态的必要条件；充分利用全球创新资源，深度融入全球创新网络，整合汇聚创新人才、技术项目等重点资源要素，是完善我国国家创新体系、深入实施创新驱动发展战略的重要途径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eastAsia" w:ascii="Calibri" w:hAnsi="Calibri" w:cs="Calibri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中以两国科技与创新主管政府机构对大会给予高级别指导支持。</w:t>
      </w:r>
      <w:r>
        <w:rPr>
          <w:rFonts w:hint="eastAsia" w:ascii="Calibri" w:hAnsi="Calibri" w:cs="Calibri"/>
          <w:color w:val="auto"/>
          <w:sz w:val="24"/>
          <w:szCs w:val="24"/>
          <w:highlight w:val="none"/>
          <w:lang w:val="en-US" w:eastAsia="zh-CN"/>
        </w:rPr>
        <w:t>北京特拉维夫创新中心已连续成功举办六届“北京-特拉维夫创新大会”和三届“中以创新创业大赛”。共计为生命科学、人工智能、信息通信、节能环保及绿色农业等热点领域的268家以色列企业与1577家中方企业开展了2373项次中以企业B2B对接洽谈活动，促成合作逾100项；在两国的主要投资机构、创新企业和服务机构间初步建成创新生态合作体系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</w:pP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大会议程包括第四届中以创赛领域决赛及总决赛、优质以色列项目路演、中以创新生态联盟全体大会三个部分。聚焦中以两国优势热点领域——生命科学、智能技术、农业与环保，将以色列参赛企业分为初创企业组和大企业挑战组，分别针对早期初创企业需求和成熟大企业技术、人才及产业化需求进行遴选和挖掘，精准对接国内相应领域需求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Calibri" w:hAnsi="Calibri" w:eastAsia="宋体" w:cs="Calibri"/>
          <w:color w:val="000000"/>
          <w:kern w:val="0"/>
          <w:sz w:val="24"/>
          <w:szCs w:val="24"/>
          <w:highlight w:val="none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大会在即，我们谨代表大会组委会诚挚地邀请您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参与</w:t>
      </w:r>
      <w:r>
        <w:rPr>
          <w:rFonts w:hint="default" w:ascii="Calibri" w:hAnsi="Calibri" w:cs="Calibri"/>
          <w:sz w:val="24"/>
          <w:szCs w:val="24"/>
          <w:highlight w:val="none"/>
        </w:rPr>
        <w:t>盛会，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把握新形势下企业创新发展新机遇，</w:t>
      </w:r>
      <w:r>
        <w:rPr>
          <w:rFonts w:hint="default" w:ascii="Calibri" w:hAnsi="Calibri" w:cs="Calibri"/>
          <w:sz w:val="24"/>
          <w:szCs w:val="24"/>
          <w:highlight w:val="none"/>
        </w:rPr>
        <w:t>共享大赛成果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Calibri" w:hAnsi="Calibri" w:cs="Calibri"/>
          <w:sz w:val="24"/>
          <w:szCs w:val="24"/>
          <w:highlight w:val="none"/>
        </w:rPr>
      </w:pPr>
      <w:r>
        <w:rPr>
          <w:rFonts w:hint="default" w:ascii="Calibri" w:hAnsi="Calibri" w:eastAsia="宋体" w:cs="Calibri"/>
          <w:color w:val="000000"/>
          <w:kern w:val="0"/>
          <w:sz w:val="24"/>
          <w:szCs w:val="24"/>
          <w:highlight w:val="none"/>
        </w:rPr>
        <w:t>参会登记表、会议日程详见附件。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default" w:ascii="Calibri" w:hAnsi="Calibri" w:cs="Calibri"/>
          <w:sz w:val="24"/>
          <w:szCs w:val="24"/>
          <w:highlight w:val="none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敬请您参考会议日程，将填好的《参会登记表》于20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20</w:t>
      </w:r>
      <w:r>
        <w:rPr>
          <w:rFonts w:hint="default" w:ascii="Calibri" w:hAnsi="Calibri" w:cs="Calibri"/>
          <w:sz w:val="24"/>
          <w:szCs w:val="24"/>
          <w:highlight w:val="none"/>
        </w:rPr>
        <w:t>年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Calibri" w:hAnsi="Calibri" w:cs="Calibri"/>
          <w:sz w:val="24"/>
          <w:szCs w:val="24"/>
          <w:highlight w:val="none"/>
        </w:rPr>
        <w:t>月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31</w:t>
      </w:r>
      <w:r>
        <w:rPr>
          <w:rFonts w:hint="default" w:ascii="Calibri" w:hAnsi="Calibri" w:cs="Calibri"/>
          <w:sz w:val="24"/>
          <w:szCs w:val="24"/>
          <w:highlight w:val="none"/>
        </w:rPr>
        <w:t>日前发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到会务组邮箱btic2019@htibi.com</w:t>
      </w:r>
      <w:r>
        <w:rPr>
          <w:rFonts w:hint="default" w:ascii="Calibri" w:hAnsi="Calibri" w:cs="Calibri"/>
          <w:sz w:val="24"/>
          <w:szCs w:val="24"/>
          <w:highlight w:val="none"/>
        </w:rPr>
        <w:t>，以便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我们及时通知您会场地址及线上会议室入口等事项</w:t>
      </w:r>
      <w:r>
        <w:rPr>
          <w:rFonts w:hint="default" w:ascii="Calibri" w:hAnsi="Calibri" w:cs="Calibri"/>
          <w:sz w:val="24"/>
          <w:szCs w:val="24"/>
          <w:highlight w:val="none"/>
        </w:rPr>
        <w:t>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default" w:ascii="Calibri" w:hAnsi="Calibri" w:cs="Calibri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会务组联系方式：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eastAsia" w:ascii="Calibri" w:hAnsi="Calibri" w:cs="Calibri" w:eastAsiaTheme="minorEastAsia"/>
          <w:sz w:val="24"/>
          <w:szCs w:val="24"/>
          <w:lang w:eastAsia="zh-CN"/>
        </w:rPr>
      </w:pPr>
      <w:r>
        <w:rPr>
          <w:rFonts w:hint="default" w:ascii="Calibri" w:hAnsi="Calibri" w:cs="Calibri"/>
          <w:sz w:val="24"/>
          <w:szCs w:val="24"/>
        </w:rPr>
        <w:t>联系人：</w:t>
      </w:r>
      <w:r>
        <w:rPr>
          <w:rFonts w:hint="default" w:ascii="Calibri" w:hAnsi="Calibri" w:cs="Calibri"/>
          <w:sz w:val="24"/>
          <w:szCs w:val="24"/>
          <w:lang w:eastAsia="zh-CN"/>
        </w:rPr>
        <w:t>陈</w:t>
      </w:r>
      <w:r>
        <w:rPr>
          <w:rFonts w:hint="eastAsia" w:ascii="Calibri" w:hAnsi="Calibri" w:cs="Calibri"/>
          <w:sz w:val="24"/>
          <w:szCs w:val="24"/>
          <w:lang w:eastAsia="zh-CN"/>
        </w:rPr>
        <w:t>宇</w:t>
      </w:r>
      <w:r>
        <w:rPr>
          <w:rFonts w:hint="default" w:ascii="Calibri" w:hAnsi="Calibri" w:cs="Calibri"/>
          <w:sz w:val="24"/>
          <w:szCs w:val="24"/>
        </w:rPr>
        <w:t>、</w:t>
      </w:r>
      <w:r>
        <w:rPr>
          <w:rFonts w:hint="eastAsia" w:ascii="Calibri" w:hAnsi="Calibri" w:cs="Calibri"/>
          <w:sz w:val="24"/>
          <w:szCs w:val="24"/>
          <w:lang w:eastAsia="zh-CN"/>
        </w:rPr>
        <w:t>张雨桐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eastAsia" w:ascii="Calibri" w:hAnsi="Calibri" w:cs="Calibri" w:eastAsiaTheme="minorEastAsia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sz w:val="24"/>
          <w:szCs w:val="24"/>
        </w:rPr>
        <w:t>联系电话：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(010)</w:t>
      </w:r>
      <w:r>
        <w:rPr>
          <w:rFonts w:hint="default" w:ascii="Calibri" w:hAnsi="Calibri" w:cs="Calibri"/>
          <w:sz w:val="24"/>
          <w:szCs w:val="24"/>
        </w:rPr>
        <w:t>64843760</w:t>
      </w:r>
      <w:r>
        <w:rPr>
          <w:rFonts w:hint="eastAsia" w:ascii="Calibri" w:hAnsi="Calibri" w:cs="Calibri"/>
          <w:sz w:val="24"/>
          <w:szCs w:val="24"/>
          <w:lang w:eastAsia="zh-CN"/>
        </w:rPr>
        <w:t>，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(010)</w:t>
      </w:r>
      <w:r>
        <w:rPr>
          <w:rFonts w:hint="eastAsia" w:ascii="Calibri" w:hAnsi="Calibri" w:cs="Calibri"/>
          <w:sz w:val="24"/>
          <w:szCs w:val="24"/>
          <w:lang w:eastAsia="zh-CN"/>
        </w:rPr>
        <w:t>64841927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邮箱：btic201</w:t>
      </w:r>
      <w:r>
        <w:rPr>
          <w:rFonts w:hint="default" w:ascii="Calibri" w:hAnsi="Calibri" w:cs="Calibri"/>
          <w:sz w:val="24"/>
          <w:szCs w:val="24"/>
          <w:lang w:val="en-US" w:eastAsia="zh-CN"/>
        </w:rPr>
        <w:t>9</w:t>
      </w:r>
      <w:r>
        <w:rPr>
          <w:rFonts w:hint="default" w:ascii="Calibri" w:hAnsi="Calibri" w:cs="Calibri"/>
          <w:sz w:val="24"/>
          <w:szCs w:val="24"/>
        </w:rPr>
        <w:t>@htibi.com</w:t>
      </w:r>
    </w:p>
    <w:p>
      <w:pPr>
        <w:adjustRightInd w:val="0"/>
        <w:snapToGrid w:val="0"/>
        <w:spacing w:line="360" w:lineRule="auto"/>
        <w:ind w:left="2660" w:leftChars="1038" w:hanging="480" w:hangingChars="200"/>
        <w:jc w:val="left"/>
        <w:rPr>
          <w:rFonts w:hint="default" w:ascii="Calibri" w:hAnsi="Calibri" w:cs="Calibri"/>
          <w:sz w:val="24"/>
          <w:szCs w:val="24"/>
        </w:rPr>
      </w:pPr>
    </w:p>
    <w:p>
      <w:pPr>
        <w:adjustRightInd w:val="0"/>
        <w:snapToGrid w:val="0"/>
        <w:spacing w:line="360" w:lineRule="auto"/>
        <w:ind w:left="2660" w:leftChars="1038" w:hanging="480" w:hangingChars="200"/>
        <w:jc w:val="left"/>
        <w:rPr>
          <w:rFonts w:hint="default" w:ascii="Calibri" w:hAnsi="Calibri" w:cs="Calibri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0" w:firstLineChars="200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eastAsia" w:ascii="Calibri" w:hAnsi="Calibri" w:cs="Calibri"/>
          <w:sz w:val="24"/>
          <w:szCs w:val="24"/>
          <w:lang w:val="en-US" w:eastAsia="zh-CN"/>
        </w:rPr>
        <w:t xml:space="preserve">         </w:t>
      </w:r>
      <w:r>
        <w:rPr>
          <w:rFonts w:hint="default" w:ascii="Calibri" w:hAnsi="Calibri" w:cs="Calibri"/>
          <w:sz w:val="24"/>
          <w:szCs w:val="24"/>
        </w:rPr>
        <w:t>大会组委会</w:t>
      </w:r>
    </w:p>
    <w:p>
      <w:pPr>
        <w:adjustRightInd w:val="0"/>
        <w:snapToGrid w:val="0"/>
        <w:spacing w:line="360" w:lineRule="auto"/>
        <w:ind w:firstLine="4800" w:firstLineChars="2000"/>
        <w:jc w:val="right"/>
        <w:rPr>
          <w:rFonts w:hint="default" w:ascii="Calibri" w:hAnsi="Calibri" w:cs="Calibri"/>
          <w:sz w:val="24"/>
          <w:szCs w:val="24"/>
          <w:lang w:val="en-US" w:eastAsia="zh-CN"/>
        </w:rPr>
      </w:pPr>
      <w:r>
        <w:rPr>
          <w:rFonts w:hint="eastAsia" w:ascii="Calibri" w:hAnsi="Calibri" w:cs="Calibri"/>
          <w:sz w:val="24"/>
          <w:szCs w:val="24"/>
          <w:lang w:eastAsia="zh-CN"/>
        </w:rPr>
        <w:t>北京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特拉维夫创新中心</w:t>
      </w:r>
      <w:bookmarkStart w:id="0" w:name="_GoBack"/>
      <w:bookmarkEnd w:id="0"/>
    </w:p>
    <w:p>
      <w:pPr>
        <w:adjustRightInd w:val="0"/>
        <w:snapToGrid w:val="0"/>
        <w:spacing w:line="360" w:lineRule="auto"/>
        <w:ind w:left="1619" w:leftChars="771" w:firstLine="3720" w:firstLineChars="1550"/>
        <w:jc w:val="center"/>
        <w:rPr>
          <w:rFonts w:hint="default" w:ascii="Calibri" w:hAnsi="Calibri" w:cs="Calibri"/>
          <w:b/>
          <w:color w:val="000000"/>
          <w:sz w:val="24"/>
          <w:szCs w:val="24"/>
        </w:rPr>
      </w:pPr>
      <w:r>
        <w:rPr>
          <w:rFonts w:hint="eastAsia" w:ascii="Calibri" w:hAnsi="Calibri" w:cs="Calibri"/>
          <w:sz w:val="24"/>
          <w:szCs w:val="24"/>
          <w:lang w:val="en-US" w:eastAsia="zh-CN"/>
        </w:rPr>
        <w:t xml:space="preserve">     </w:t>
      </w:r>
      <w:r>
        <w:rPr>
          <w:rFonts w:hint="default" w:ascii="Calibri" w:hAnsi="Calibri" w:cs="Calibri"/>
          <w:sz w:val="24"/>
          <w:szCs w:val="24"/>
        </w:rPr>
        <w:t>20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20</w:t>
      </w:r>
      <w:r>
        <w:rPr>
          <w:rFonts w:hint="default" w:ascii="Calibri" w:hAnsi="Calibri" w:cs="Calibri"/>
          <w:sz w:val="24"/>
          <w:szCs w:val="24"/>
        </w:rPr>
        <w:t>年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9</w:t>
      </w:r>
      <w:r>
        <w:rPr>
          <w:rFonts w:hint="default" w:ascii="Calibri" w:hAnsi="Calibri" w:cs="Calibri"/>
          <w:sz w:val="24"/>
          <w:szCs w:val="24"/>
        </w:rPr>
        <w:t>月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28</w:t>
      </w:r>
      <w:r>
        <w:rPr>
          <w:rFonts w:hint="default" w:ascii="Calibri" w:hAnsi="Calibri" w:cs="Calibri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2114D"/>
    <w:rsid w:val="02E234F6"/>
    <w:rsid w:val="0E1D7000"/>
    <w:rsid w:val="0F043867"/>
    <w:rsid w:val="114F018C"/>
    <w:rsid w:val="14690FA2"/>
    <w:rsid w:val="1846232F"/>
    <w:rsid w:val="18DE201C"/>
    <w:rsid w:val="1E092ED5"/>
    <w:rsid w:val="204433E6"/>
    <w:rsid w:val="22185A9D"/>
    <w:rsid w:val="23FC0F7C"/>
    <w:rsid w:val="25BC3E3D"/>
    <w:rsid w:val="294207CA"/>
    <w:rsid w:val="37EF6011"/>
    <w:rsid w:val="3C02114D"/>
    <w:rsid w:val="3C2D6456"/>
    <w:rsid w:val="3F0E480E"/>
    <w:rsid w:val="40716D7F"/>
    <w:rsid w:val="419924B0"/>
    <w:rsid w:val="424907C4"/>
    <w:rsid w:val="4E8A7613"/>
    <w:rsid w:val="52F358D6"/>
    <w:rsid w:val="587A3101"/>
    <w:rsid w:val="5B1D79FB"/>
    <w:rsid w:val="5DF45D36"/>
    <w:rsid w:val="5F5702E5"/>
    <w:rsid w:val="64632896"/>
    <w:rsid w:val="6572041D"/>
    <w:rsid w:val="667C31D9"/>
    <w:rsid w:val="693342E8"/>
    <w:rsid w:val="778C26D4"/>
    <w:rsid w:val="783A6203"/>
    <w:rsid w:val="7A4F6D0E"/>
    <w:rsid w:val="7E5104AA"/>
    <w:rsid w:val="7E57329B"/>
    <w:rsid w:val="7FD05A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2019-10-08T03:28:00Z</dcterms:created>
  <dc:creator>Administrator</dc:creator>
  <cp:lastModifiedBy>陈越</cp:lastModifiedBy>
  <dcterms:modified xsi:type="dcterms:W3CDTF">2020-09-28T02:38:09Z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